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六</w:t>
      </w:r>
      <w:r>
        <w:rPr>
          <w:rFonts w:hint="eastAsia" w:ascii="黑体" w:hAnsi="黑体" w:eastAsia="黑体"/>
          <w:b/>
          <w:sz w:val="30"/>
          <w:szCs w:val="30"/>
        </w:rPr>
        <w:t>年级上册《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圆周率的历史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3"/>
        <w:tblW w:w="1089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4"/>
        <w:gridCol w:w="12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894" w:type="dxa"/>
            <w:gridSpan w:val="2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pStyle w:val="4"/>
              <w:numPr>
                <w:numId w:val="0"/>
              </w:numPr>
              <w:ind w:left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/>
                <w:sz w:val="24"/>
                <w:szCs w:val="24"/>
              </w:rPr>
              <w:t>我能通过阅读圆周率的发展历史，体会人类对数学知识不断探索的过程。</w:t>
            </w:r>
          </w:p>
          <w:p>
            <w:pPr>
              <w:jc w:val="both"/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/>
                <w:sz w:val="24"/>
                <w:szCs w:val="24"/>
              </w:rPr>
              <w:t>我能通过了解人类对圆周率的研究历史，以及与计算圆周率有关的方法，领略π值的数学价值。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2" w:hRule="atLeast"/>
        </w:trPr>
        <w:tc>
          <w:tcPr>
            <w:tcW w:w="9694" w:type="dxa"/>
            <w:tcBorders>
              <w:top w:val="single" w:color="FFFFFF" w:sz="4" w:space="0"/>
              <w:bottom w:val="single" w:color="auto" w:sz="4" w:space="0"/>
              <w:right w:val="single" w:color="FFFFFF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eastAsia="zh-CN"/>
              </w:rPr>
              <w:t>我的学习过程：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一、阅读了解关于圆周率的古代研究史</w:t>
            </w:r>
          </w:p>
          <w:p>
            <w:pPr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1、轮子是古代的重要发明，由于轮子的普遍应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用，人们很容易想到这样一个问题：</w:t>
            </w:r>
          </w:p>
          <w:p>
            <w:pPr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                                                               </w:t>
            </w:r>
          </w:p>
          <w:p>
            <w:pPr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                                                                  </w:t>
            </w:r>
          </w:p>
          <w:p>
            <w:pPr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最早的解决方案是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，得出的结论是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                           </w:t>
            </w:r>
          </w:p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在我国，现存有关圆周率的最早记载是2000多年前的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  </w:t>
            </w:r>
          </w:p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2、公元前3世纪，古希腊数学家阿基米德发现：当正多边形的（     ）增加时，它的形状就越接近（      ）。阿基米德用（                        ）和（                     ）从两个方向逐步逼近圆，获得了圆周率的值介于（     ）和（     ）之间。</w:t>
            </w:r>
          </w:p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3、我国古代数学家研究圆周率取得的成就：</w:t>
            </w:r>
          </w:p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（1）、（     ）时期数学家刘徽采用“割圆术”一直算到圆内接正（     ）边形，得到圆周率的近似值是（      ）。刘徽的方法是用圆内接正多边形从（    ）个方向逼近圆。</w:t>
            </w:r>
          </w:p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（2）、1500多年前，我国南北朝著名数学家（        ）得到了π的两个分数形式的近似值，即约率为（     ），密率为（      ），并且算出π的值在（             ）和（           ）之间。这一成就在世界上领先了约1000年。</w:t>
            </w:r>
          </w:p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4、交流讨论：与同学说一说阿基米德和刘徽想到的计算圆周率的方法有什么异同？</w:t>
            </w:r>
          </w:p>
          <w:p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二、阅读收集相关材料，了解关于圆周率的近、现代研究史</w:t>
            </w:r>
          </w:p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1、通过翻阅书籍、上网查找资料，同学们关于近、现代圆周率的研究史又有哪些新的发现呢？请写一写，并与同学们分享交流：</w:t>
            </w:r>
          </w:p>
          <w:p>
            <w:pPr>
              <w:spacing w:line="276" w:lineRule="auto"/>
              <w:rPr>
                <w:sz w:val="24"/>
                <w:szCs w:val="24"/>
              </w:rPr>
            </w:pPr>
          </w:p>
          <w:p>
            <w:pPr>
              <w:spacing w:line="276" w:lineRule="auto"/>
              <w:rPr>
                <w:sz w:val="24"/>
                <w:szCs w:val="24"/>
              </w:rPr>
            </w:pPr>
          </w:p>
          <w:p>
            <w:pPr>
              <w:spacing w:line="276" w:lineRule="auto"/>
              <w:rPr>
                <w:sz w:val="24"/>
                <w:szCs w:val="24"/>
              </w:rPr>
            </w:pPr>
          </w:p>
          <w:p>
            <w:pPr>
              <w:spacing w:line="276" w:lineRule="auto"/>
              <w:rPr>
                <w:sz w:val="24"/>
                <w:szCs w:val="24"/>
              </w:rPr>
            </w:pPr>
          </w:p>
          <w:p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</w:trPr>
        <w:tc>
          <w:tcPr>
            <w:tcW w:w="969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在圆周率的研究史上，有一个著名的数学实验“蒲丰投针”。请同学们查找资料简单了解一下，并说一说蒲丰投针实验的意义。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969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ascii="黑体" w:eastAsia="黑体"/>
                <w:b/>
              </w:rPr>
            </w:pPr>
          </w:p>
          <w:p>
            <w:pPr>
              <w:rPr>
                <w:rFonts w:ascii="黑体" w:eastAsia="黑体"/>
                <w:b/>
              </w:rPr>
            </w:pPr>
          </w:p>
          <w:p/>
        </w:tc>
        <w:tc>
          <w:tcPr>
            <w:tcW w:w="1200" w:type="dxa"/>
            <w:vMerge w:val="restart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969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/>
          <w:p/>
          <w:p/>
        </w:tc>
        <w:tc>
          <w:tcPr>
            <w:tcW w:w="1200" w:type="dxa"/>
            <w:vMerge w:val="continue"/>
            <w:tcBorders>
              <w:left w:val="single" w:color="auto" w:sz="4" w:space="0"/>
            </w:tcBorders>
          </w:tcPr>
          <w:p/>
        </w:tc>
      </w:tr>
    </w:tbl>
    <w:p/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4095"/>
    <w:rsid w:val="001E4227"/>
    <w:rsid w:val="002541BB"/>
    <w:rsid w:val="003967DF"/>
    <w:rsid w:val="00396FD0"/>
    <w:rsid w:val="004447C8"/>
    <w:rsid w:val="00465B42"/>
    <w:rsid w:val="00676196"/>
    <w:rsid w:val="006F40A3"/>
    <w:rsid w:val="00782688"/>
    <w:rsid w:val="007D4095"/>
    <w:rsid w:val="007F545D"/>
    <w:rsid w:val="0088004F"/>
    <w:rsid w:val="009D3398"/>
    <w:rsid w:val="00A44CB4"/>
    <w:rsid w:val="00A77B6E"/>
    <w:rsid w:val="00A85FE6"/>
    <w:rsid w:val="00A96F9F"/>
    <w:rsid w:val="00B01655"/>
    <w:rsid w:val="00CE7A34"/>
    <w:rsid w:val="00D3571E"/>
    <w:rsid w:val="00DF750D"/>
    <w:rsid w:val="00DF7B76"/>
    <w:rsid w:val="00F9193E"/>
    <w:rsid w:val="00FD148F"/>
    <w:rsid w:val="00FF3175"/>
    <w:rsid w:val="03C72AA0"/>
    <w:rsid w:val="06E073C6"/>
    <w:rsid w:val="39FC0E4F"/>
    <w:rsid w:val="55BB70C0"/>
    <w:rsid w:val="5C32238F"/>
    <w:rsid w:val="671C48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159</Words>
  <Characters>911</Characters>
  <Lines>7</Lines>
  <Paragraphs>2</Paragraphs>
  <TotalTime>0</TotalTime>
  <ScaleCrop>false</ScaleCrop>
  <LinksUpToDate>false</LinksUpToDate>
  <CharactersWithSpaces>1068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2016-08-05T02:28:00Z</dcterms:created>
  <dc:creator>administrator</dc:creator>
  <cp:lastModifiedBy>Administrator</cp:lastModifiedBy>
  <dcterms:modified xsi:type="dcterms:W3CDTF">2014-09-03T12:12:41Z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